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5A" w:rsidRPr="004E385A" w:rsidRDefault="004E385A" w:rsidP="00D76D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5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4E385A" w:rsidRPr="004E385A" w:rsidRDefault="004E385A" w:rsidP="00D76D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5A">
        <w:rPr>
          <w:rFonts w:ascii="Times New Roman" w:hAnsi="Times New Roman" w:cs="Times New Roman"/>
          <w:b/>
          <w:sz w:val="28"/>
          <w:szCs w:val="28"/>
        </w:rPr>
        <w:t xml:space="preserve">АМУРСКАЯ ОБЛАСТЬ ШИМАНОВСКИЙ РАЙОН </w:t>
      </w:r>
    </w:p>
    <w:p w:rsidR="004E385A" w:rsidRPr="004E385A" w:rsidRDefault="004E385A" w:rsidP="00D76D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5A">
        <w:rPr>
          <w:rFonts w:ascii="Times New Roman" w:hAnsi="Times New Roman" w:cs="Times New Roman"/>
          <w:b/>
          <w:sz w:val="28"/>
          <w:szCs w:val="28"/>
        </w:rPr>
        <w:t>АДМИНИСТРАЦИЯ ЧАГОЯНСКОГО  СЕЛЬСОВЕТА</w:t>
      </w:r>
    </w:p>
    <w:p w:rsidR="004E385A" w:rsidRPr="004E385A" w:rsidRDefault="004E385A" w:rsidP="00D76D0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E385A" w:rsidRPr="00F86524" w:rsidRDefault="004E385A" w:rsidP="00D76D0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524">
        <w:rPr>
          <w:rFonts w:ascii="Times New Roman" w:hAnsi="Times New Roman" w:cs="Times New Roman"/>
          <w:b/>
          <w:sz w:val="40"/>
          <w:szCs w:val="40"/>
        </w:rPr>
        <w:t>ГЛАВА  СЕЛЬСОВЕТА</w:t>
      </w:r>
    </w:p>
    <w:p w:rsidR="004E385A" w:rsidRPr="004E385A" w:rsidRDefault="004E385A" w:rsidP="00D76D0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385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86524" w:rsidRDefault="004E385A" w:rsidP="004E385A">
      <w:pPr>
        <w:rPr>
          <w:rFonts w:ascii="Times New Roman" w:hAnsi="Times New Roman" w:cs="Times New Roman"/>
          <w:b/>
          <w:sz w:val="28"/>
        </w:rPr>
      </w:pPr>
      <w:r w:rsidRPr="004E385A">
        <w:rPr>
          <w:rFonts w:ascii="Times New Roman" w:hAnsi="Times New Roman" w:cs="Times New Roman"/>
          <w:b/>
          <w:sz w:val="28"/>
        </w:rPr>
        <w:t xml:space="preserve">     </w:t>
      </w:r>
      <w:r w:rsidRPr="004E385A">
        <w:rPr>
          <w:rFonts w:ascii="Times New Roman" w:hAnsi="Times New Roman" w:cs="Times New Roman"/>
          <w:b/>
          <w:sz w:val="28"/>
        </w:rPr>
        <w:tab/>
      </w:r>
      <w:r w:rsidRPr="004E385A">
        <w:rPr>
          <w:rFonts w:ascii="Times New Roman" w:hAnsi="Times New Roman" w:cs="Times New Roman"/>
          <w:b/>
          <w:sz w:val="28"/>
        </w:rPr>
        <w:tab/>
      </w:r>
    </w:p>
    <w:p w:rsidR="004E385A" w:rsidRPr="004E385A" w:rsidRDefault="00F86524" w:rsidP="000C54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08.11</w:t>
      </w:r>
      <w:r w:rsidR="004E385A" w:rsidRPr="004E385A">
        <w:rPr>
          <w:rFonts w:ascii="Times New Roman" w:hAnsi="Times New Roman" w:cs="Times New Roman"/>
          <w:b/>
          <w:sz w:val="28"/>
        </w:rPr>
        <w:t xml:space="preserve">.2021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</w:rPr>
        <w:t>35</w:t>
      </w:r>
    </w:p>
    <w:p w:rsidR="004E385A" w:rsidRPr="004E385A" w:rsidRDefault="004E385A" w:rsidP="004E385A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8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385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E385A">
        <w:rPr>
          <w:rFonts w:ascii="Times New Roman" w:hAnsi="Times New Roman" w:cs="Times New Roman"/>
          <w:sz w:val="28"/>
          <w:szCs w:val="28"/>
        </w:rPr>
        <w:t>агоян</w:t>
      </w:r>
      <w:proofErr w:type="spellEnd"/>
    </w:p>
    <w:p w:rsidR="004E385A" w:rsidRPr="000C5430" w:rsidRDefault="004E385A" w:rsidP="000C54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0C543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0C5430" w:rsidRPr="000C543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Чагоянский сельсовет на 2022 год </w:t>
      </w:r>
    </w:p>
    <w:p w:rsidR="00D76D01" w:rsidRDefault="00D76D01" w:rsidP="004E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85A" w:rsidRPr="004E385A" w:rsidRDefault="004E385A" w:rsidP="00D76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5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>Федерации», статьей 17.1 Федерального закона от 06.10.2003 № 131-ФЗ «Об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25.06.2021 № 990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>утверждении Правил разработки и утверждения контрольными (надзорными)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</w:t>
      </w:r>
    </w:p>
    <w:p w:rsidR="004E385A" w:rsidRDefault="004E385A" w:rsidP="004E385A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5A">
        <w:rPr>
          <w:rFonts w:ascii="Times New Roman" w:eastAsia="Times New Roman" w:hAnsi="Times New Roman" w:cs="Times New Roman"/>
          <w:sz w:val="28"/>
          <w:szCs w:val="28"/>
        </w:rPr>
        <w:t xml:space="preserve">ценностям»,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Чагоянского сельского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 xml:space="preserve">депутатов  от </w:t>
      </w:r>
      <w:r w:rsidR="00F86524">
        <w:rPr>
          <w:rFonts w:ascii="Times New Roman" w:eastAsia="Times New Roman" w:hAnsi="Times New Roman" w:cs="Times New Roman"/>
          <w:sz w:val="28"/>
          <w:szCs w:val="28"/>
        </w:rPr>
        <w:t>27.10.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 xml:space="preserve">2021 № </w:t>
      </w:r>
      <w:r w:rsidR="00F86524"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E385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E385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4E385A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4E385A" w:rsidRDefault="004E385A" w:rsidP="004E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5A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385A" w:rsidRPr="004E385A" w:rsidRDefault="004E385A" w:rsidP="004E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85A" w:rsidRPr="000C5430" w:rsidRDefault="004E385A" w:rsidP="000C543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0C543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0C543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C5430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0C5430" w:rsidRPr="000C5430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Программу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Чагоянский сельсовет на 2022 год</w:t>
      </w:r>
      <w:r w:rsidR="000C543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="000C5430" w:rsidRPr="000C5430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0C5430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0C543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0C5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5A" w:rsidRDefault="004E385A" w:rsidP="004E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5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размещение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5A">
        <w:rPr>
          <w:rFonts w:ascii="Times New Roman" w:eastAsia="Times New Roman" w:hAnsi="Times New Roman" w:cs="Times New Roman"/>
          <w:sz w:val="28"/>
          <w:szCs w:val="28"/>
        </w:rPr>
        <w:t>постановления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Чагоянского сельсовета.</w:t>
      </w:r>
    </w:p>
    <w:p w:rsidR="004E385A" w:rsidRPr="004E385A" w:rsidRDefault="004E385A" w:rsidP="004E3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5A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Pr="004E38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38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6D01" w:rsidRDefault="00D76D01" w:rsidP="004E385A">
      <w:pPr>
        <w:jc w:val="both"/>
        <w:rPr>
          <w:sz w:val="28"/>
          <w:szCs w:val="28"/>
        </w:rPr>
      </w:pPr>
    </w:p>
    <w:p w:rsidR="00465842" w:rsidRDefault="00D76D01" w:rsidP="00D76D01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D76D01">
        <w:rPr>
          <w:rFonts w:ascii="Times New Roman" w:hAnsi="Times New Roman" w:cs="Times New Roman"/>
          <w:b/>
          <w:sz w:val="28"/>
          <w:szCs w:val="28"/>
        </w:rPr>
        <w:t>Л.В.Тимошенко</w:t>
      </w:r>
    </w:p>
    <w:p w:rsidR="000C5430" w:rsidRPr="00986974" w:rsidRDefault="000C5430" w:rsidP="000C5430">
      <w:pPr>
        <w:pageBreakBefore/>
        <w:spacing w:line="240" w:lineRule="auto"/>
        <w:ind w:left="7019"/>
        <w:contextualSpacing/>
        <w:rPr>
          <w:rFonts w:ascii="Times New Roman" w:hAnsi="Times New Roman" w:cs="Times New Roman"/>
        </w:rPr>
      </w:pPr>
      <w:r w:rsidRPr="00986974">
        <w:rPr>
          <w:rFonts w:ascii="Times New Roman" w:hAnsi="Times New Roman" w:cs="Times New Roman"/>
        </w:rPr>
        <w:lastRenderedPageBreak/>
        <w:t>Приложение</w:t>
      </w:r>
    </w:p>
    <w:p w:rsidR="000C5430" w:rsidRPr="00986974" w:rsidRDefault="000C5430" w:rsidP="000C5430">
      <w:pPr>
        <w:spacing w:line="240" w:lineRule="auto"/>
        <w:ind w:left="7019"/>
        <w:contextualSpacing/>
        <w:rPr>
          <w:rFonts w:ascii="Times New Roman" w:hAnsi="Times New Roman" w:cs="Times New Roman"/>
        </w:rPr>
      </w:pPr>
      <w:r w:rsidRPr="00986974">
        <w:rPr>
          <w:rFonts w:ascii="Times New Roman" w:hAnsi="Times New Roman" w:cs="Times New Roman"/>
        </w:rPr>
        <w:t>к постановлению главы</w:t>
      </w:r>
    </w:p>
    <w:p w:rsidR="000C5430" w:rsidRPr="00986974" w:rsidRDefault="000C5430" w:rsidP="000C5430">
      <w:pPr>
        <w:spacing w:line="240" w:lineRule="auto"/>
        <w:ind w:left="701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Чагоянского</w:t>
      </w:r>
      <w:r w:rsidRPr="00986974">
        <w:rPr>
          <w:rFonts w:ascii="Times New Roman" w:hAnsi="Times New Roman" w:cs="Times New Roman"/>
        </w:rPr>
        <w:t xml:space="preserve"> сельсовета</w:t>
      </w:r>
    </w:p>
    <w:p w:rsidR="000C5430" w:rsidRPr="00986974" w:rsidRDefault="000C5430" w:rsidP="000C5430">
      <w:pPr>
        <w:spacing w:line="240" w:lineRule="auto"/>
        <w:ind w:left="701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08.11.2021 г. № 35</w:t>
      </w:r>
    </w:p>
    <w:p w:rsidR="000C5430" w:rsidRDefault="000C5430" w:rsidP="00D76D01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</w:rPr>
      </w:pPr>
    </w:p>
    <w:p w:rsidR="000C5430" w:rsidRPr="004C42AF" w:rsidRDefault="000C5430" w:rsidP="000C54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Чагоянский сельсовет</w:t>
      </w:r>
      <w:r w:rsidRPr="004C42AF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на 2022 год 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>Раздел 1. Общие положения 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>Чагоянский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. 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>Раздел 2. Аналитическая часть Программы 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2.1. Вид осуществляемого муниципального контроля.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Муниципальный жилищный контроль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>Чагоянский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>администрацией Чагоянского сельсовета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(далее – </w:t>
      </w: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>администрация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).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2.2.      Обзор по виду муниципального контроля.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proofErr w:type="gramStart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>Чагоянский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2.3. Муниципальный контроль осуществляется посредством: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2.4. Подконтрольные субъекты: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мероприятий по муниципальному жилищному контролю: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Жилищный кодекс Российской Федерации;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Постановление Правительства РФ от 21.01.2006 № 25 «Об утверждении Правил пользования жилыми помещениями»;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2.6. Данные о проведенных мероприятиях.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>В 2020-2021 годах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плановые и внеплановые 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проверки </w:t>
      </w: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>не проводились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>Раздел 3. Цели и задачи Программы 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3.1. Цели Программы: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стимулирование добросовестного соблюдения обязательных требований всеми контролируемыми лицами;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3.2. Задачи Программы: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>администрацией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контрольной деятельности;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>Раздел 4. План мероприятий по профилактике нарушений 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приведены в Плане мероприятий по профилактике нарушений жилищного законодательства на 2022 год (приложение). 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>Раздел 5. Показатели результативности и эффективности Программы. </w:t>
      </w:r>
    </w:p>
    <w:p w:rsidR="000C5430" w:rsidRPr="004C42AF" w:rsidRDefault="000C5430" w:rsidP="000C5430">
      <w:pPr>
        <w:pStyle w:val="a3"/>
        <w:spacing w:after="0"/>
        <w:ind w:left="927"/>
        <w:jc w:val="center"/>
        <w:rPr>
          <w:rFonts w:ascii="Times New Roman" w:hAnsi="Times New Roman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 xml:space="preserve">Отчетные показатели деятельности органа муниципального </w:t>
      </w:r>
    </w:p>
    <w:p w:rsidR="000C5430" w:rsidRPr="004C42AF" w:rsidRDefault="000C5430" w:rsidP="000C5430">
      <w:pPr>
        <w:pStyle w:val="a3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4C42AF">
        <w:rPr>
          <w:rFonts w:ascii="Times New Roman" w:hAnsi="Times New Roman"/>
          <w:sz w:val="20"/>
          <w:szCs w:val="20"/>
        </w:rPr>
        <w:t>жилищного контроля по достижению показателей эффективности профилактических мероприятий в 2022 году</w:t>
      </w:r>
    </w:p>
    <w:p w:rsidR="000C5430" w:rsidRPr="00B12A36" w:rsidRDefault="000C5430" w:rsidP="000C5430">
      <w:pPr>
        <w:pStyle w:val="a3"/>
        <w:autoSpaceDE w:val="0"/>
        <w:autoSpaceDN w:val="0"/>
        <w:adjustRightInd w:val="0"/>
        <w:ind w:left="927"/>
        <w:rPr>
          <w:sz w:val="24"/>
          <w:szCs w:val="24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7"/>
        <w:gridCol w:w="4105"/>
        <w:gridCol w:w="1396"/>
        <w:gridCol w:w="1535"/>
        <w:gridCol w:w="1749"/>
      </w:tblGrid>
      <w:tr w:rsidR="000C5430" w:rsidRPr="004C680B" w:rsidTr="00BA24A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выполнения </w:t>
            </w:r>
          </w:p>
        </w:tc>
      </w:tr>
      <w:tr w:rsidR="000C5430" w:rsidRPr="004C680B" w:rsidTr="00BA24A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30" w:rsidRPr="004C680B" w:rsidRDefault="000C5430" w:rsidP="00BA24A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>Наличие информа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ции, обязательной к размещению </w:t>
            </w:r>
            <w:r w:rsidRPr="004C680B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на 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администрации</w:t>
            </w:r>
            <w:r w:rsidRPr="004C680B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  <w:tr w:rsidR="000C5430" w:rsidRPr="004C680B" w:rsidTr="00BA24A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z w:val="20"/>
                <w:szCs w:val="20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30" w:rsidRPr="004C680B" w:rsidRDefault="000C5430" w:rsidP="00BA2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80B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31.12.2022</w:t>
            </w:r>
          </w:p>
        </w:tc>
      </w:tr>
    </w:tbl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>Раздел 6. Порядок управления Программой.</w:t>
      </w:r>
    </w:p>
    <w:p w:rsidR="000C5430" w:rsidRPr="004C42AF" w:rsidRDefault="000C5430" w:rsidP="000C5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4C42AF">
        <w:rPr>
          <w:rFonts w:ascii="Times New Roman" w:eastAsia="Times New Roman" w:hAnsi="Times New Roman" w:cs="Times New Roman"/>
          <w:bCs/>
          <w:color w:val="010101"/>
          <w:sz w:val="21"/>
          <w:szCs w:val="21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Чагоянский сельсовет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4157"/>
        <w:gridCol w:w="2930"/>
        <w:gridCol w:w="1982"/>
      </w:tblGrid>
      <w:tr w:rsidR="000C5430" w:rsidRPr="004C680B" w:rsidTr="00BA24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4C680B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0C5430" w:rsidRPr="004C680B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proofErr w:type="spellStart"/>
            <w:proofErr w:type="gramStart"/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  <w:proofErr w:type="gramEnd"/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/</w:t>
            </w:r>
            <w:proofErr w:type="spellStart"/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4C680B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4C680B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4C680B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4C680B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Контакты</w:t>
            </w:r>
          </w:p>
        </w:tc>
      </w:tr>
      <w:tr w:rsidR="000C5430" w:rsidRPr="004C680B" w:rsidTr="00BA24AE">
        <w:trPr>
          <w:trHeight w:val="95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4C680B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4C680B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Должностные лица управления муниципального контроля администрации Чагоянского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4C680B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4C680B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(41651)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94339</w:t>
            </w:r>
          </w:p>
          <w:p w:rsidR="000C5430" w:rsidRPr="004C680B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hyperlink r:id="rId4" w:history="1">
              <w:r w:rsidRPr="008C310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chagoyan@shimraion.ru</w:t>
              </w:r>
            </w:hyperlink>
          </w:p>
          <w:p w:rsidR="000C5430" w:rsidRPr="004C680B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4C68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 </w:t>
            </w:r>
          </w:p>
        </w:tc>
      </w:tr>
    </w:tbl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муниципального образования </w:t>
      </w:r>
      <w:r w:rsidRPr="004C680B">
        <w:rPr>
          <w:rFonts w:ascii="Times New Roman" w:eastAsia="Times New Roman" w:hAnsi="Times New Roman" w:cs="Times New Roman"/>
          <w:color w:val="010101"/>
          <w:sz w:val="20"/>
          <w:szCs w:val="20"/>
        </w:rPr>
        <w:t>Чагоянск</w:t>
      </w:r>
      <w:r>
        <w:rPr>
          <w:rFonts w:ascii="Times New Roman" w:eastAsia="Times New Roman" w:hAnsi="Times New Roman" w:cs="Times New Roman"/>
          <w:color w:val="010101"/>
          <w:sz w:val="20"/>
          <w:szCs w:val="20"/>
        </w:rPr>
        <w:t>ий</w:t>
      </w:r>
      <w:r w:rsidRPr="004C680B">
        <w:rPr>
          <w:rFonts w:ascii="Times New Roman" w:eastAsia="Times New Roman" w:hAnsi="Times New Roman" w:cs="Times New Roman"/>
          <w:color w:val="010101"/>
          <w:sz w:val="20"/>
          <w:szCs w:val="20"/>
        </w:rPr>
        <w:t xml:space="preserve">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на 2022 год.</w:t>
      </w: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>администрации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включаются в Доклад об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10101"/>
          <w:sz w:val="21"/>
          <w:szCs w:val="21"/>
        </w:rPr>
        <w:t>Чагоянский сельсовет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на 2022 год.</w:t>
      </w:r>
    </w:p>
    <w:p w:rsidR="000C5430" w:rsidRDefault="000C5430" w:rsidP="000C5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> </w:t>
      </w:r>
    </w:p>
    <w:p w:rsidR="000C5430" w:rsidRDefault="000C5430" w:rsidP="000C5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</w:rPr>
      </w:pPr>
    </w:p>
    <w:p w:rsidR="000C5430" w:rsidRDefault="000C5430" w:rsidP="000C5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</w:rPr>
      </w:pPr>
    </w:p>
    <w:p w:rsidR="000C5430" w:rsidRDefault="000C5430" w:rsidP="000C5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</w:rPr>
      </w:pPr>
    </w:p>
    <w:p w:rsidR="000C5430" w:rsidRDefault="000C5430" w:rsidP="000C5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</w:rPr>
      </w:pPr>
    </w:p>
    <w:p w:rsidR="000C5430" w:rsidRPr="00E22003" w:rsidRDefault="000C5430" w:rsidP="000C543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  </w:t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</w:rPr>
        <w:t>Приложение к Программе профилактики рисков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</w:rPr>
        <w:t>причинения вреда (ущерба)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</w:rPr>
        <w:t>охраняемым законом ценностям</w:t>
      </w:r>
      <w:r w:rsidRPr="00E22003">
        <w:rPr>
          <w:rFonts w:ascii="Times New Roman" w:eastAsia="Times New Roman" w:hAnsi="Times New Roman" w:cs="Times New Roman"/>
          <w:color w:val="010101"/>
          <w:sz w:val="21"/>
          <w:szCs w:val="21"/>
        </w:rPr>
        <w:br/>
      </w:r>
      <w:r w:rsidRPr="00E22003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</w:rPr>
        <w:t>на 2022 год</w:t>
      </w:r>
    </w:p>
    <w:p w:rsidR="000C5430" w:rsidRDefault="000C5430" w:rsidP="000C54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78215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План мероприятий по профилактике нарушений жилищного законодательства на территории муниципального образования Чагоянский сельсовет на 2022 год </w:t>
      </w:r>
    </w:p>
    <w:p w:rsidR="000C5430" w:rsidRPr="00782154" w:rsidRDefault="000C5430" w:rsidP="000C54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"/>
        <w:gridCol w:w="1736"/>
        <w:gridCol w:w="4464"/>
        <w:gridCol w:w="1739"/>
        <w:gridCol w:w="1129"/>
      </w:tblGrid>
      <w:tr w:rsidR="000C5430" w:rsidRPr="00782154" w:rsidTr="00BA24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proofErr w:type="spellStart"/>
            <w:proofErr w:type="gramStart"/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  <w:proofErr w:type="gramEnd"/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/</w:t>
            </w:r>
            <w:proofErr w:type="spellStart"/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</w:rPr>
              <w:t>Срок исполнения</w:t>
            </w:r>
          </w:p>
        </w:tc>
      </w:tr>
      <w:tr w:rsidR="000C5430" w:rsidRPr="00782154" w:rsidTr="00BA24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«Интернет» и в иных формах.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контроля</w:t>
            </w:r>
            <w:proofErr w:type="spellEnd"/>
            <w:proofErr w:type="gramEnd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;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2) руководства по соблюдению обязательных требований.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6) доклады о муниципальном контроле;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Должностные лица администрации муниципального контроля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  <w:tr w:rsidR="000C5430" w:rsidRPr="00782154" w:rsidTr="00BA24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 контрольный орган объявляет 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>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  <w:tr w:rsidR="000C5430" w:rsidRPr="00782154" w:rsidTr="00BA24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Консультирование, осуществляется по следующим вопросам: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;</w:t>
            </w:r>
            <w:proofErr w:type="gramEnd"/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компетенция уполномоченного органа;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Чагоянского сельсовета в информационно-телекоммуникационной сети «Интернет» на странице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«муниципальный контроль»</w:t>
            </w: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  <w:tr w:rsidR="000C5430" w:rsidRPr="00782154" w:rsidTr="00BA24A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Обязательный профилактический визит проводится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.</w:t>
            </w:r>
            <w:proofErr w:type="gramEnd"/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либо в форме электронного документа, подписанного электронной подписью, не </w:t>
            </w:r>
            <w:proofErr w:type="gram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позднее</w:t>
            </w:r>
            <w:proofErr w:type="gramEnd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видео-конференц-связи</w:t>
            </w:r>
            <w:proofErr w:type="spellEnd"/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.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лица.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C5430" w:rsidRPr="00782154" w:rsidRDefault="000C5430" w:rsidP="00BA2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C5430" w:rsidRPr="00782154" w:rsidRDefault="000C5430" w:rsidP="00BA2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</w:pPr>
            <w:r w:rsidRPr="0078215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В течение года</w:t>
            </w:r>
          </w:p>
        </w:tc>
      </w:tr>
    </w:tbl>
    <w:p w:rsidR="000C5430" w:rsidRPr="00782154" w:rsidRDefault="000C5430" w:rsidP="000C54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</w:rPr>
      </w:pPr>
      <w:r w:rsidRPr="00782154">
        <w:rPr>
          <w:rFonts w:ascii="Times New Roman" w:eastAsia="Times New Roman" w:hAnsi="Times New Roman" w:cs="Times New Roman"/>
          <w:color w:val="010101"/>
          <w:sz w:val="20"/>
          <w:szCs w:val="20"/>
        </w:rPr>
        <w:lastRenderedPageBreak/>
        <w:t> </w:t>
      </w:r>
    </w:p>
    <w:p w:rsidR="000C5430" w:rsidRPr="00782154" w:rsidRDefault="000C5430" w:rsidP="000C543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C5430" w:rsidRPr="00D76D01" w:rsidRDefault="000C5430" w:rsidP="00D76D01">
      <w:pPr>
        <w:tabs>
          <w:tab w:val="left" w:pos="724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C5430" w:rsidRPr="00D76D01" w:rsidSect="00F5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85A"/>
    <w:rsid w:val="000C5430"/>
    <w:rsid w:val="00465842"/>
    <w:rsid w:val="004E385A"/>
    <w:rsid w:val="00A73B33"/>
    <w:rsid w:val="00D76D01"/>
    <w:rsid w:val="00F52C68"/>
    <w:rsid w:val="00F8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List Paragraph"/>
    <w:basedOn w:val="a"/>
    <w:qFormat/>
    <w:rsid w:val="000C54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C5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goyan@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2021-09-30T04:25:00Z</dcterms:created>
  <dcterms:modified xsi:type="dcterms:W3CDTF">2021-11-09T08:01:00Z</dcterms:modified>
</cp:coreProperties>
</file>